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CF79" w14:textId="636FF342" w:rsidR="0058100B" w:rsidRDefault="0058100B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Social Studies </w:t>
      </w:r>
      <w:r w:rsidR="002B15F2">
        <w:rPr>
          <w:rFonts w:ascii="Trebuchet MS" w:hAnsi="Trebuchet MS"/>
          <w:b/>
          <w:sz w:val="28"/>
          <w:szCs w:val="28"/>
        </w:rPr>
        <w:t xml:space="preserve">9:  Unit </w:t>
      </w:r>
      <w:r w:rsidR="00745D5F">
        <w:rPr>
          <w:rFonts w:ascii="Trebuchet MS" w:hAnsi="Trebuchet MS"/>
          <w:b/>
          <w:sz w:val="28"/>
          <w:szCs w:val="28"/>
        </w:rPr>
        <w:t xml:space="preserve">4 </w:t>
      </w:r>
      <w:r w:rsidR="0024509D">
        <w:rPr>
          <w:rFonts w:ascii="Trebuchet MS" w:hAnsi="Trebuchet MS"/>
          <w:b/>
          <w:sz w:val="28"/>
          <w:szCs w:val="28"/>
        </w:rPr>
        <w:t xml:space="preserve">– </w:t>
      </w:r>
      <w:r w:rsidR="0024509D" w:rsidRPr="0024509D">
        <w:rPr>
          <w:rFonts w:ascii="Trebuchet MS" w:hAnsi="Trebuchet MS"/>
          <w:b/>
          <w:sz w:val="28"/>
          <w:szCs w:val="28"/>
          <w:u w:val="single"/>
        </w:rPr>
        <w:t>Source Analysis</w:t>
      </w:r>
    </w:p>
    <w:p w14:paraId="25E5335E" w14:textId="77777777" w:rsidR="00AB0F67" w:rsidRDefault="00AB0F67">
      <w:pPr>
        <w:jc w:val="center"/>
        <w:rPr>
          <w:rFonts w:ascii="Trebuchet MS" w:hAnsi="Trebuchet MS"/>
          <w:b/>
          <w:sz w:val="28"/>
          <w:szCs w:val="28"/>
        </w:rPr>
      </w:pPr>
    </w:p>
    <w:p w14:paraId="64F071E4" w14:textId="5A2847D2" w:rsidR="0058100B" w:rsidRPr="00745D5F" w:rsidRDefault="00745D5F">
      <w:pPr>
        <w:pStyle w:val="Heading1"/>
      </w:pPr>
      <w:r>
        <w:t>To what extent should Canadians support social programs and taxation?</w:t>
      </w:r>
    </w:p>
    <w:p w14:paraId="774E2260" w14:textId="77777777" w:rsidR="004E77B3" w:rsidRPr="004E77B3" w:rsidRDefault="004E77B3" w:rsidP="004E77B3"/>
    <w:p w14:paraId="0B89A1F5" w14:textId="77777777" w:rsidR="0058100B" w:rsidRDefault="0058100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Source 1</w:t>
      </w:r>
    </w:p>
    <w:p w14:paraId="565818A2" w14:textId="77777777" w:rsidR="00745D5F" w:rsidRDefault="00745D5F">
      <w:pPr>
        <w:rPr>
          <w:rFonts w:ascii="Trebuchet MS" w:hAnsi="Trebuchet MS"/>
          <w:b/>
          <w:sz w:val="28"/>
        </w:rPr>
      </w:pPr>
    </w:p>
    <w:p w14:paraId="0CB5D46C" w14:textId="1CFCB428" w:rsidR="00745D5F" w:rsidRDefault="00745D5F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drawing>
          <wp:inline distT="0" distB="0" distL="0" distR="0" wp14:anchorId="24F7C915" wp14:editId="68578605">
            <wp:extent cx="5943600" cy="4457700"/>
            <wp:effectExtent l="0" t="0" r="0" b="12700"/>
            <wp:docPr id="4" name="Picture 4" descr="Macintosh HD:Users:fmcsdstaff:Desktop:tmclo1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mcsdstaff:Desktop:tmclo100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E8D4" w14:textId="052A9AC2" w:rsidR="0058100B" w:rsidRDefault="0058100B" w:rsidP="00F54227">
      <w:pPr>
        <w:jc w:val="center"/>
        <w:rPr>
          <w:rFonts w:ascii="Trebuchet MS" w:hAnsi="Trebuchet MS"/>
        </w:rPr>
      </w:pPr>
    </w:p>
    <w:p w14:paraId="0609EBB2" w14:textId="77777777" w:rsidR="00745D5F" w:rsidRDefault="00745D5F" w:rsidP="00F54227">
      <w:pPr>
        <w:jc w:val="center"/>
        <w:rPr>
          <w:rFonts w:ascii="Trebuchet MS" w:hAnsi="Trebuchet MS"/>
        </w:rPr>
      </w:pPr>
    </w:p>
    <w:p w14:paraId="1BEEE908" w14:textId="77777777" w:rsidR="003B14D3" w:rsidRDefault="003B14D3">
      <w:pPr>
        <w:rPr>
          <w:rFonts w:ascii="Trebuchet MS" w:hAnsi="Trebuchet MS"/>
        </w:rPr>
      </w:pPr>
    </w:p>
    <w:p w14:paraId="25981CD4" w14:textId="77777777" w:rsidR="00745D5F" w:rsidRDefault="00745D5F" w:rsidP="00A80347">
      <w:pPr>
        <w:pStyle w:val="Heading2"/>
      </w:pPr>
    </w:p>
    <w:p w14:paraId="5796B0A1" w14:textId="77777777" w:rsidR="00745D5F" w:rsidRDefault="00745D5F" w:rsidP="00A80347">
      <w:pPr>
        <w:pStyle w:val="Heading2"/>
      </w:pPr>
    </w:p>
    <w:p w14:paraId="4B02F27E" w14:textId="77777777" w:rsidR="00745D5F" w:rsidRDefault="00745D5F" w:rsidP="00A80347">
      <w:pPr>
        <w:pStyle w:val="Heading2"/>
      </w:pPr>
    </w:p>
    <w:p w14:paraId="4B1DBC17" w14:textId="77777777" w:rsidR="00745D5F" w:rsidRDefault="00745D5F" w:rsidP="00A80347">
      <w:pPr>
        <w:pStyle w:val="Heading2"/>
      </w:pPr>
    </w:p>
    <w:p w14:paraId="0F079558" w14:textId="77777777" w:rsidR="00745D5F" w:rsidRDefault="00745D5F" w:rsidP="00A80347">
      <w:pPr>
        <w:pStyle w:val="Heading2"/>
      </w:pPr>
    </w:p>
    <w:p w14:paraId="7B29F2E9" w14:textId="77777777" w:rsidR="00745D5F" w:rsidRPr="00745D5F" w:rsidRDefault="00745D5F" w:rsidP="00745D5F"/>
    <w:p w14:paraId="30F91C7F" w14:textId="77777777" w:rsidR="00745D5F" w:rsidRDefault="00745D5F" w:rsidP="00A80347">
      <w:pPr>
        <w:pStyle w:val="Heading2"/>
      </w:pPr>
    </w:p>
    <w:p w14:paraId="72F9FB48" w14:textId="77777777" w:rsidR="00745D5F" w:rsidRDefault="00745D5F" w:rsidP="00A80347">
      <w:pPr>
        <w:pStyle w:val="Heading2"/>
      </w:pPr>
    </w:p>
    <w:p w14:paraId="1358DB4B" w14:textId="77777777" w:rsidR="00745D5F" w:rsidRDefault="00745D5F" w:rsidP="00745D5F"/>
    <w:p w14:paraId="52E18F75" w14:textId="77777777" w:rsidR="00745D5F" w:rsidRPr="00745D5F" w:rsidRDefault="00745D5F" w:rsidP="00745D5F"/>
    <w:p w14:paraId="376E8D7B" w14:textId="3D1C7CE9" w:rsidR="00A80347" w:rsidRDefault="00A25FA7" w:rsidP="00A80347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441E29" wp14:editId="39D3186E">
                <wp:simplePos x="0" y="0"/>
                <wp:positionH relativeFrom="column">
                  <wp:posOffset>6057900</wp:posOffset>
                </wp:positionH>
                <wp:positionV relativeFrom="paragraph">
                  <wp:posOffset>4716780</wp:posOffset>
                </wp:positionV>
                <wp:extent cx="228600" cy="1143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77pt;margin-top:371.4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" filled="f" stroked="f">
                <v:textbox inset=",7.2pt,,7.2pt"/>
                <w10:wrap type="tight"/>
              </v:shape>
            </w:pict>
          </mc:Fallback>
        </mc:AlternateContent>
      </w:r>
      <w:r w:rsidR="00A80347">
        <w:t>Source 2</w:t>
      </w:r>
      <w:r w:rsidR="00745D5F">
        <w:t xml:space="preserve"> (page 276 from textbook)</w:t>
      </w:r>
    </w:p>
    <w:p w14:paraId="27367CA7" w14:textId="6D1045D7" w:rsidR="00726734" w:rsidRDefault="00745D5F" w:rsidP="00726734">
      <w:r>
        <w:rPr>
          <w:noProof/>
        </w:rPr>
        <w:drawing>
          <wp:inline distT="0" distB="0" distL="0" distR="0" wp14:anchorId="41F7472B" wp14:editId="1C25B152">
            <wp:extent cx="5943600" cy="3543300"/>
            <wp:effectExtent l="0" t="0" r="0" b="12700"/>
            <wp:docPr id="5" name="Picture 5" descr="Macintosh HD:Users:fmcsdstaff:Desktop:Screen Shot 2016-04-29 at 2.3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mcsdstaff:Desktop:Screen Shot 2016-04-29 at 2.31.2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F6A5" w14:textId="77777777" w:rsidR="00745D5F" w:rsidRDefault="00745D5F" w:rsidP="00726734"/>
    <w:p w14:paraId="7058EBC1" w14:textId="77777777" w:rsidR="00BF68A0" w:rsidRDefault="007D6BED" w:rsidP="00BF68A0">
      <w:pPr>
        <w:rPr>
          <w:rFonts w:ascii="Trebuchet MS" w:hAnsi="Trebuchet MS"/>
          <w:b/>
          <w:sz w:val="28"/>
          <w:szCs w:val="28"/>
        </w:rPr>
      </w:pPr>
      <w:r w:rsidRPr="007D6BED">
        <w:rPr>
          <w:rFonts w:ascii="Trebuchet MS" w:hAnsi="Trebuchet MS"/>
          <w:b/>
          <w:sz w:val="28"/>
          <w:szCs w:val="28"/>
        </w:rPr>
        <w:t>Source</w:t>
      </w:r>
      <w:r>
        <w:rPr>
          <w:rFonts w:ascii="Trebuchet MS" w:hAnsi="Trebuchet MS"/>
          <w:b/>
          <w:sz w:val="28"/>
          <w:szCs w:val="28"/>
        </w:rPr>
        <w:t xml:space="preserve"> 3</w:t>
      </w:r>
    </w:p>
    <w:p w14:paraId="1A10D501" w14:textId="00BD4CFB" w:rsidR="00BF68A0" w:rsidRDefault="00745D5F" w:rsidP="00BF68A0">
      <w:r>
        <w:rPr>
          <w:noProof/>
        </w:rPr>
        <w:drawing>
          <wp:inline distT="0" distB="0" distL="0" distR="0" wp14:anchorId="50F4A8CA" wp14:editId="2F42A36C">
            <wp:extent cx="5930900" cy="4064000"/>
            <wp:effectExtent l="0" t="0" r="12700" b="0"/>
            <wp:docPr id="6" name="Picture 6" descr="Macintosh HD:Users:fmcsdstaff:Desktop:Screen Shot 2016-04-29 at 2.3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mcsdstaff:Desktop:Screen Shot 2016-04-29 at 2.31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EE085" w14:textId="77777777" w:rsidR="00745D5F" w:rsidRDefault="00745D5F" w:rsidP="00542E97">
      <w:pPr>
        <w:jc w:val="center"/>
        <w:rPr>
          <w:rFonts w:ascii="Trebuchet MS" w:hAnsi="Trebuchet MS"/>
          <w:b/>
          <w:sz w:val="28"/>
          <w:szCs w:val="28"/>
        </w:rPr>
      </w:pPr>
    </w:p>
    <w:p w14:paraId="5FFABAC1" w14:textId="77777777" w:rsidR="00745D5F" w:rsidRDefault="00745D5F" w:rsidP="00745D5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Social Studies 9:  Unit 4 – </w:t>
      </w:r>
      <w:r w:rsidRPr="0024509D">
        <w:rPr>
          <w:rFonts w:ascii="Trebuchet MS" w:hAnsi="Trebuchet MS"/>
          <w:b/>
          <w:sz w:val="28"/>
          <w:szCs w:val="28"/>
          <w:u w:val="single"/>
        </w:rPr>
        <w:t>Source Analysis</w:t>
      </w:r>
    </w:p>
    <w:p w14:paraId="30DB67B0" w14:textId="77777777" w:rsidR="00745D5F" w:rsidRDefault="00745D5F" w:rsidP="00745D5F">
      <w:pPr>
        <w:jc w:val="center"/>
        <w:rPr>
          <w:rFonts w:ascii="Trebuchet MS" w:hAnsi="Trebuchet MS"/>
          <w:b/>
          <w:sz w:val="28"/>
          <w:szCs w:val="28"/>
        </w:rPr>
      </w:pPr>
    </w:p>
    <w:p w14:paraId="6C25A227" w14:textId="77777777" w:rsidR="00745D5F" w:rsidRPr="00745D5F" w:rsidRDefault="00745D5F" w:rsidP="00745D5F">
      <w:pPr>
        <w:pStyle w:val="Heading1"/>
      </w:pPr>
      <w:r>
        <w:t>To what extent should Canadians support social programs and taxation?</w:t>
      </w:r>
    </w:p>
    <w:p w14:paraId="18098739" w14:textId="77777777" w:rsidR="00A80347" w:rsidRDefault="00A80347" w:rsidP="00BF68A0"/>
    <w:p w14:paraId="40954BE1" w14:textId="77777777" w:rsidR="00BF68A0" w:rsidRDefault="00A80347" w:rsidP="00BF68A0">
      <w:r>
        <w:t xml:space="preserve">PART A: </w:t>
      </w:r>
      <w:r w:rsidRPr="0024509D">
        <w:rPr>
          <w:b/>
        </w:rPr>
        <w:t>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68A0" w14:paraId="7EA54059" w14:textId="77777777" w:rsidTr="00A80347">
        <w:tc>
          <w:tcPr>
            <w:tcW w:w="3192" w:type="dxa"/>
            <w:shd w:val="clear" w:color="auto" w:fill="auto"/>
          </w:tcPr>
          <w:p w14:paraId="3A8CDD17" w14:textId="77777777" w:rsidR="00BF68A0" w:rsidRDefault="00BF68A0" w:rsidP="00BF68A0">
            <w:r>
              <w:t>Source #1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90A99D7" w14:textId="77777777" w:rsidR="00BF68A0" w:rsidRDefault="00A80347" w:rsidP="00BF68A0">
            <w:r>
              <w:t>Source #2</w:t>
            </w:r>
          </w:p>
        </w:tc>
        <w:tc>
          <w:tcPr>
            <w:tcW w:w="3192" w:type="dxa"/>
            <w:shd w:val="clear" w:color="auto" w:fill="auto"/>
          </w:tcPr>
          <w:p w14:paraId="36BCA8D2" w14:textId="77777777" w:rsidR="00BF68A0" w:rsidRDefault="00A80347" w:rsidP="00BF68A0">
            <w:r>
              <w:t>Source #3</w:t>
            </w:r>
          </w:p>
        </w:tc>
      </w:tr>
      <w:tr w:rsidR="00BF68A0" w14:paraId="3AA26AE9" w14:textId="77777777" w:rsidTr="00A80347">
        <w:tc>
          <w:tcPr>
            <w:tcW w:w="3192" w:type="dxa"/>
            <w:shd w:val="clear" w:color="auto" w:fill="auto"/>
          </w:tcPr>
          <w:p w14:paraId="24A2A226" w14:textId="77777777" w:rsidR="00BF68A0" w:rsidRDefault="00BF68A0" w:rsidP="00BF68A0">
            <w:r>
              <w:t>What are the images/symbols? (Reference from the source)</w:t>
            </w:r>
          </w:p>
          <w:p w14:paraId="0E33638D" w14:textId="77777777" w:rsidR="00542E97" w:rsidRDefault="00542E97" w:rsidP="00BF68A0"/>
          <w:p w14:paraId="647EC03C" w14:textId="77777777" w:rsidR="00542E97" w:rsidRDefault="00542E97" w:rsidP="00BF68A0"/>
          <w:p w14:paraId="6DA1977C" w14:textId="77777777" w:rsidR="00542E97" w:rsidRDefault="00542E97" w:rsidP="00BF68A0"/>
          <w:p w14:paraId="6B3D5A25" w14:textId="77777777" w:rsidR="00542E97" w:rsidRDefault="00542E97" w:rsidP="00BF68A0"/>
          <w:p w14:paraId="2BB81F13" w14:textId="77777777" w:rsidR="00542E97" w:rsidRDefault="00542E97" w:rsidP="00BF68A0"/>
          <w:p w14:paraId="518CE974" w14:textId="77777777" w:rsidR="00542E97" w:rsidRDefault="00542E97" w:rsidP="00BF68A0"/>
          <w:p w14:paraId="25E4E0E8" w14:textId="77777777" w:rsidR="00542E97" w:rsidRDefault="00542E97" w:rsidP="00BF68A0"/>
          <w:p w14:paraId="5894EEFC" w14:textId="77777777" w:rsidR="00542E97" w:rsidRDefault="00542E97" w:rsidP="00BF68A0"/>
          <w:p w14:paraId="64A1170E" w14:textId="77777777" w:rsidR="00542E97" w:rsidRDefault="00542E97" w:rsidP="00BF68A0"/>
          <w:p w14:paraId="12FE684E" w14:textId="77777777" w:rsidR="00542E97" w:rsidRDefault="00542E97" w:rsidP="00BF68A0"/>
          <w:p w14:paraId="44F4213F" w14:textId="77777777" w:rsidR="00542E97" w:rsidRDefault="00542E97" w:rsidP="00BF68A0"/>
          <w:p w14:paraId="64AC4E78" w14:textId="77777777" w:rsidR="00542E97" w:rsidRDefault="00542E97" w:rsidP="00BF68A0"/>
          <w:p w14:paraId="414B309A" w14:textId="77777777" w:rsidR="00542E97" w:rsidRDefault="00542E97" w:rsidP="00BF68A0"/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C946A12" w14:textId="77777777" w:rsidR="00BF68A0" w:rsidRDefault="00A80347" w:rsidP="00BF68A0">
            <w:r>
              <w:t>What are the key words? (Reference from the source)</w:t>
            </w:r>
          </w:p>
        </w:tc>
        <w:tc>
          <w:tcPr>
            <w:tcW w:w="3192" w:type="dxa"/>
            <w:shd w:val="clear" w:color="auto" w:fill="auto"/>
          </w:tcPr>
          <w:p w14:paraId="64B6247B" w14:textId="77777777" w:rsidR="00BF68A0" w:rsidRDefault="00BF68A0" w:rsidP="00542E97">
            <w:r>
              <w:t xml:space="preserve">What </w:t>
            </w:r>
            <w:r w:rsidR="00542E97">
              <w:t>are the key words? (Reference from the source)</w:t>
            </w:r>
          </w:p>
        </w:tc>
      </w:tr>
      <w:tr w:rsidR="00BF68A0" w14:paraId="12C944AE" w14:textId="77777777" w:rsidTr="00A80347">
        <w:tc>
          <w:tcPr>
            <w:tcW w:w="3192" w:type="dxa"/>
            <w:shd w:val="clear" w:color="auto" w:fill="auto"/>
          </w:tcPr>
          <w:p w14:paraId="03EC3986" w14:textId="77777777" w:rsidR="00BF68A0" w:rsidRDefault="00542E97" w:rsidP="00BF68A0">
            <w:r>
              <w:t>What is the main idea?</w:t>
            </w:r>
          </w:p>
          <w:p w14:paraId="18678B18" w14:textId="77777777" w:rsidR="00542E97" w:rsidRDefault="00542E97" w:rsidP="00BF68A0"/>
          <w:p w14:paraId="574FE126" w14:textId="77777777" w:rsidR="00542E97" w:rsidRDefault="00542E97" w:rsidP="00BF68A0"/>
          <w:p w14:paraId="2E7D48F2" w14:textId="77777777" w:rsidR="00542E97" w:rsidRDefault="00542E97" w:rsidP="00BF68A0"/>
          <w:p w14:paraId="17643319" w14:textId="77777777" w:rsidR="00542E97" w:rsidRDefault="00542E97" w:rsidP="00BF68A0"/>
          <w:p w14:paraId="7A090EFC" w14:textId="77777777" w:rsidR="00542E97" w:rsidRDefault="00542E97" w:rsidP="00BF68A0"/>
          <w:p w14:paraId="4890CFA2" w14:textId="77777777" w:rsidR="00542E97" w:rsidRDefault="00542E97" w:rsidP="00BF68A0"/>
          <w:p w14:paraId="767A5DE1" w14:textId="77777777" w:rsidR="00542E97" w:rsidRDefault="00542E97" w:rsidP="00BF68A0"/>
          <w:p w14:paraId="4F706D62" w14:textId="77777777" w:rsidR="00542E97" w:rsidRDefault="00542E97" w:rsidP="00BF68A0"/>
          <w:p w14:paraId="27213121" w14:textId="77777777" w:rsidR="00542E97" w:rsidRDefault="00542E97" w:rsidP="00BF68A0"/>
          <w:p w14:paraId="3F668160" w14:textId="77777777" w:rsidR="00542E97" w:rsidRDefault="00542E97" w:rsidP="00BF68A0"/>
          <w:p w14:paraId="5A7E172A" w14:textId="77777777" w:rsidR="00542E97" w:rsidRDefault="00542E97" w:rsidP="00BF68A0"/>
          <w:p w14:paraId="324B978D" w14:textId="77777777" w:rsidR="00542E97" w:rsidRDefault="00542E97" w:rsidP="00BF68A0"/>
          <w:p w14:paraId="1901C847" w14:textId="77777777" w:rsidR="00542E97" w:rsidRDefault="00542E97" w:rsidP="00BF68A0"/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746D0D47" w14:textId="77777777" w:rsidR="00BF68A0" w:rsidRDefault="00A80347" w:rsidP="00BF68A0">
            <w:r>
              <w:t>What is the main idea?</w:t>
            </w:r>
          </w:p>
        </w:tc>
        <w:tc>
          <w:tcPr>
            <w:tcW w:w="3192" w:type="dxa"/>
            <w:shd w:val="clear" w:color="auto" w:fill="auto"/>
          </w:tcPr>
          <w:p w14:paraId="16A3538F" w14:textId="77777777" w:rsidR="00BF68A0" w:rsidRDefault="00542E97" w:rsidP="00BF68A0">
            <w:r>
              <w:t>What is the main idea?</w:t>
            </w:r>
          </w:p>
        </w:tc>
      </w:tr>
      <w:tr w:rsidR="00542E97" w14:paraId="585C390F" w14:textId="77777777" w:rsidTr="00A80347">
        <w:trPr>
          <w:trHeight w:val="2504"/>
        </w:trPr>
        <w:tc>
          <w:tcPr>
            <w:tcW w:w="9576" w:type="dxa"/>
            <w:gridSpan w:val="3"/>
            <w:shd w:val="clear" w:color="auto" w:fill="auto"/>
          </w:tcPr>
          <w:p w14:paraId="4E5C95BC" w14:textId="49E25E05" w:rsidR="00542E97" w:rsidRDefault="00A80347" w:rsidP="00BF68A0">
            <w:r>
              <w:rPr>
                <w:u w:val="single"/>
              </w:rPr>
              <w:t xml:space="preserve">How do these sources connect to </w:t>
            </w:r>
            <w:r w:rsidR="00745D5F">
              <w:rPr>
                <w:u w:val="single"/>
              </w:rPr>
              <w:t>social programs</w:t>
            </w:r>
            <w:r>
              <w:rPr>
                <w:u w:val="single"/>
              </w:rPr>
              <w:t>?</w:t>
            </w:r>
          </w:p>
          <w:p w14:paraId="50E934EC" w14:textId="77777777" w:rsidR="00542E97" w:rsidRDefault="00A80347" w:rsidP="00BF68A0">
            <w:r>
              <w:t>Explain how they are similar and how they differ.</w:t>
            </w:r>
          </w:p>
          <w:p w14:paraId="1DA02398" w14:textId="77777777" w:rsidR="00542E97" w:rsidRDefault="00542E97" w:rsidP="00BF68A0"/>
          <w:p w14:paraId="23823A3D" w14:textId="77777777" w:rsidR="00542E97" w:rsidRDefault="00542E97" w:rsidP="00BF68A0"/>
          <w:p w14:paraId="5600FC97" w14:textId="77777777" w:rsidR="00542E97" w:rsidRDefault="00542E97" w:rsidP="00BF68A0"/>
          <w:p w14:paraId="7EE7232A" w14:textId="77777777" w:rsidR="00542E97" w:rsidRDefault="00542E97" w:rsidP="00BF68A0"/>
          <w:p w14:paraId="043CFB32" w14:textId="77777777" w:rsidR="00542E97" w:rsidRDefault="00542E97" w:rsidP="00BF68A0"/>
          <w:p w14:paraId="327D673C" w14:textId="77777777" w:rsidR="00542E97" w:rsidRDefault="00542E97" w:rsidP="00BF68A0"/>
          <w:p w14:paraId="0FEE39DF" w14:textId="77777777" w:rsidR="00542E97" w:rsidRDefault="00542E97" w:rsidP="00BF68A0"/>
          <w:p w14:paraId="412EE805" w14:textId="77777777" w:rsidR="00542E97" w:rsidRDefault="00542E97" w:rsidP="00BF68A0"/>
          <w:p w14:paraId="3F87D0A6" w14:textId="77777777" w:rsidR="00542E97" w:rsidRDefault="00542E97" w:rsidP="00BF68A0"/>
        </w:tc>
      </w:tr>
    </w:tbl>
    <w:p w14:paraId="6505DC99" w14:textId="77777777" w:rsidR="00D94434" w:rsidRDefault="00D94434" w:rsidP="00A80347">
      <w:pPr>
        <w:pStyle w:val="Heading2"/>
        <w:rPr>
          <w:rFonts w:cs="Times New Roman"/>
        </w:rPr>
      </w:pPr>
    </w:p>
    <w:p w14:paraId="3B07BE03" w14:textId="77777777" w:rsidR="00745D5F" w:rsidRDefault="00D94434" w:rsidP="00745D5F">
      <w:pPr>
        <w:jc w:val="center"/>
        <w:rPr>
          <w:rFonts w:ascii="Trebuchet MS" w:hAnsi="Trebuchet MS"/>
          <w:b/>
          <w:sz w:val="28"/>
          <w:szCs w:val="28"/>
        </w:rPr>
      </w:pPr>
      <w:r>
        <w:br w:type="page"/>
      </w:r>
      <w:r w:rsidR="00745D5F">
        <w:rPr>
          <w:rFonts w:ascii="Trebuchet MS" w:hAnsi="Trebuchet MS"/>
          <w:b/>
          <w:sz w:val="28"/>
          <w:szCs w:val="28"/>
        </w:rPr>
        <w:t xml:space="preserve">Social Studies 9:  Unit 4 – </w:t>
      </w:r>
      <w:r w:rsidR="00745D5F" w:rsidRPr="0024509D">
        <w:rPr>
          <w:rFonts w:ascii="Trebuchet MS" w:hAnsi="Trebuchet MS"/>
          <w:b/>
          <w:sz w:val="28"/>
          <w:szCs w:val="28"/>
          <w:u w:val="single"/>
        </w:rPr>
        <w:t>Source Analysis</w:t>
      </w:r>
    </w:p>
    <w:p w14:paraId="3311399B" w14:textId="77777777" w:rsidR="00745D5F" w:rsidRDefault="00745D5F" w:rsidP="00745D5F">
      <w:pPr>
        <w:jc w:val="center"/>
        <w:rPr>
          <w:rFonts w:ascii="Trebuchet MS" w:hAnsi="Trebuchet MS"/>
          <w:b/>
          <w:sz w:val="28"/>
          <w:szCs w:val="28"/>
        </w:rPr>
      </w:pPr>
    </w:p>
    <w:p w14:paraId="36DBB1D9" w14:textId="77777777" w:rsidR="00745D5F" w:rsidRPr="00745D5F" w:rsidRDefault="00745D5F" w:rsidP="00745D5F">
      <w:pPr>
        <w:pStyle w:val="Heading1"/>
      </w:pPr>
      <w:r>
        <w:t>To what extent should Canadians support social programs and taxation?</w:t>
      </w:r>
    </w:p>
    <w:p w14:paraId="40522E97" w14:textId="0C3DD457" w:rsidR="00D94434" w:rsidRDefault="00D94434" w:rsidP="00745D5F">
      <w:pPr>
        <w:jc w:val="center"/>
      </w:pPr>
    </w:p>
    <w:p w14:paraId="2BD232A5" w14:textId="77777777" w:rsidR="00D94434" w:rsidRPr="0096282A" w:rsidRDefault="00D94434" w:rsidP="00D94434">
      <w:pPr>
        <w:rPr>
          <w:u w:val="single"/>
        </w:rPr>
      </w:pPr>
      <w:r w:rsidRPr="0096282A">
        <w:rPr>
          <w:u w:val="single"/>
        </w:rPr>
        <w:t>PART B: Writing</w:t>
      </w:r>
    </w:p>
    <w:p w14:paraId="39EDAAF9" w14:textId="05B5E5B8" w:rsidR="00D94434" w:rsidRDefault="00D94434" w:rsidP="00D94434">
      <w:r>
        <w:t xml:space="preserve">You must write a response in which you interpret each source, link it to </w:t>
      </w:r>
      <w:r w:rsidR="00745D5F">
        <w:t>social programs</w:t>
      </w:r>
      <w:r>
        <w:t xml:space="preserve"> and give your opinion on the message of each source.  Vocabulary that is used throughout this unit must be apparent in your writing.  Follow the writing format.</w:t>
      </w:r>
    </w:p>
    <w:p w14:paraId="6DC4F3C9" w14:textId="77777777" w:rsidR="00D94434" w:rsidRDefault="00D94434" w:rsidP="00D94434"/>
    <w:p w14:paraId="37C96459" w14:textId="77777777" w:rsidR="00D94434" w:rsidRDefault="00D94434" w:rsidP="00D94434">
      <w:pPr>
        <w:rPr>
          <w:b/>
        </w:rPr>
      </w:pPr>
      <w:r>
        <w:rPr>
          <w:b/>
        </w:rPr>
        <w:t>Paragraph 1: Source 1 (10 marks)</w:t>
      </w:r>
    </w:p>
    <w:p w14:paraId="441B8DC3" w14:textId="77777777" w:rsidR="00D94434" w:rsidRPr="00D94434" w:rsidRDefault="00D94434" w:rsidP="00D94434">
      <w:pPr>
        <w:pStyle w:val="ListParagraph"/>
        <w:numPr>
          <w:ilvl w:val="0"/>
          <w:numId w:val="7"/>
        </w:numPr>
        <w:rPr>
          <w:b/>
        </w:rPr>
      </w:pPr>
      <w:r>
        <w:t>Interpret the source (analyze and describe the cartoon, what is the message?)</w:t>
      </w:r>
    </w:p>
    <w:p w14:paraId="701A4D1A" w14:textId="77777777" w:rsidR="00D94434" w:rsidRPr="00D94434" w:rsidRDefault="00D94434" w:rsidP="00D94434">
      <w:pPr>
        <w:pStyle w:val="ListParagraph"/>
        <w:numPr>
          <w:ilvl w:val="0"/>
          <w:numId w:val="7"/>
        </w:numPr>
        <w:rPr>
          <w:b/>
        </w:rPr>
      </w:pPr>
      <w:r>
        <w:t>Link the cartoon to a topic discussed in class</w:t>
      </w:r>
    </w:p>
    <w:p w14:paraId="3C0CC16D" w14:textId="77777777" w:rsidR="00D94434" w:rsidRPr="00D94434" w:rsidRDefault="00D94434" w:rsidP="00D94434">
      <w:pPr>
        <w:pStyle w:val="ListParagraph"/>
        <w:numPr>
          <w:ilvl w:val="0"/>
          <w:numId w:val="7"/>
        </w:numPr>
        <w:rPr>
          <w:b/>
        </w:rPr>
      </w:pPr>
      <w:r>
        <w:t>Use an example to further explain your analysis</w:t>
      </w:r>
    </w:p>
    <w:p w14:paraId="50654A7D" w14:textId="77777777" w:rsidR="00D94434" w:rsidRPr="00D94434" w:rsidRDefault="00D94434" w:rsidP="00D94434">
      <w:pPr>
        <w:pStyle w:val="ListParagraph"/>
        <w:rPr>
          <w:b/>
        </w:rPr>
      </w:pPr>
    </w:p>
    <w:p w14:paraId="58E779B8" w14:textId="77777777" w:rsidR="00D94434" w:rsidRDefault="00D94434" w:rsidP="00D94434">
      <w:pPr>
        <w:rPr>
          <w:b/>
        </w:rPr>
      </w:pPr>
      <w:r>
        <w:rPr>
          <w:b/>
        </w:rPr>
        <w:t>Paragraph 2:  Source 2 (10 marks)</w:t>
      </w:r>
    </w:p>
    <w:p w14:paraId="43357FA7" w14:textId="7C7F5CEA" w:rsidR="00D94434" w:rsidRDefault="00D94434" w:rsidP="00D94434">
      <w:pPr>
        <w:numPr>
          <w:ilvl w:val="0"/>
          <w:numId w:val="8"/>
        </w:numPr>
      </w:pPr>
      <w:r>
        <w:t xml:space="preserve">Interpret the source (paraphrase the written source, what is the </w:t>
      </w:r>
      <w:r w:rsidR="00745D5F">
        <w:t>perspective</w:t>
      </w:r>
      <w:r>
        <w:t>?)</w:t>
      </w:r>
    </w:p>
    <w:p w14:paraId="766F1483" w14:textId="77777777" w:rsidR="00D94434" w:rsidRDefault="00D94434" w:rsidP="00D94434">
      <w:pPr>
        <w:numPr>
          <w:ilvl w:val="0"/>
          <w:numId w:val="8"/>
        </w:numPr>
      </w:pPr>
      <w:r>
        <w:t>Link the source to a topic discussed in class</w:t>
      </w:r>
    </w:p>
    <w:p w14:paraId="1E72E68B" w14:textId="77777777" w:rsidR="00D94434" w:rsidRPr="00D94434" w:rsidRDefault="00D94434" w:rsidP="00D94434">
      <w:pPr>
        <w:numPr>
          <w:ilvl w:val="0"/>
          <w:numId w:val="8"/>
        </w:numPr>
      </w:pPr>
      <w:r>
        <w:t>Use an example to further explain your analysis</w:t>
      </w:r>
    </w:p>
    <w:p w14:paraId="39032D33" w14:textId="77777777" w:rsidR="00E31353" w:rsidRDefault="00E31353" w:rsidP="00D94434"/>
    <w:p w14:paraId="49E9DB0A" w14:textId="77777777" w:rsidR="00D94434" w:rsidRDefault="00D94434" w:rsidP="00D94434">
      <w:pPr>
        <w:rPr>
          <w:b/>
        </w:rPr>
      </w:pPr>
      <w:r>
        <w:rPr>
          <w:b/>
        </w:rPr>
        <w:t>Paragraph 3:  Source 3 (10 marks)</w:t>
      </w:r>
    </w:p>
    <w:p w14:paraId="2B84DC7C" w14:textId="77777777" w:rsidR="00D94434" w:rsidRDefault="00D94434" w:rsidP="00D94434">
      <w:pPr>
        <w:numPr>
          <w:ilvl w:val="0"/>
          <w:numId w:val="8"/>
        </w:numPr>
      </w:pPr>
      <w:r>
        <w:t>Interpret the source (paraphrase the written source, what is the perspective?)</w:t>
      </w:r>
    </w:p>
    <w:p w14:paraId="230B5053" w14:textId="77777777" w:rsidR="00D94434" w:rsidRDefault="00D94434" w:rsidP="00D94434">
      <w:pPr>
        <w:numPr>
          <w:ilvl w:val="0"/>
          <w:numId w:val="8"/>
        </w:numPr>
      </w:pPr>
      <w:r>
        <w:t>Link the source to a topic discussed in class</w:t>
      </w:r>
    </w:p>
    <w:p w14:paraId="04153A60" w14:textId="77777777" w:rsidR="00D94434" w:rsidRDefault="00D94434" w:rsidP="00D94434">
      <w:pPr>
        <w:numPr>
          <w:ilvl w:val="0"/>
          <w:numId w:val="8"/>
        </w:numPr>
      </w:pPr>
      <w:r>
        <w:t>Use an example to further explain your analysis</w:t>
      </w:r>
    </w:p>
    <w:p w14:paraId="3D6D2D85" w14:textId="77777777" w:rsidR="00D94434" w:rsidRDefault="00D94434" w:rsidP="00D94434"/>
    <w:p w14:paraId="20782D72" w14:textId="77777777" w:rsidR="00D94434" w:rsidRDefault="00D94434" w:rsidP="00D94434">
      <w:pPr>
        <w:rPr>
          <w:b/>
        </w:rPr>
      </w:pPr>
      <w:r>
        <w:rPr>
          <w:b/>
        </w:rPr>
        <w:t>Paragraph 4:  Common theme (15 marks)</w:t>
      </w:r>
    </w:p>
    <w:p w14:paraId="3D7437FE" w14:textId="77777777" w:rsidR="00D94434" w:rsidRDefault="00D94434" w:rsidP="00D94434">
      <w:pPr>
        <w:numPr>
          <w:ilvl w:val="0"/>
          <w:numId w:val="9"/>
        </w:numPr>
      </w:pPr>
      <w:r>
        <w:t xml:space="preserve">You MUST find a </w:t>
      </w:r>
      <w:r>
        <w:rPr>
          <w:b/>
        </w:rPr>
        <w:t>common theme/relationship among all 3 sources</w:t>
      </w:r>
      <w:r w:rsidR="00C708C6">
        <w:rPr>
          <w:b/>
        </w:rPr>
        <w:t xml:space="preserve"> </w:t>
      </w:r>
      <w:r w:rsidR="00C708C6">
        <w:t>and explain for each source.  (</w:t>
      </w:r>
      <w:r w:rsidR="00F54227">
        <w:t>Immigration</w:t>
      </w:r>
      <w:r w:rsidR="00C708C6">
        <w:t xml:space="preserve"> is too broad!)</w:t>
      </w:r>
    </w:p>
    <w:p w14:paraId="2E94F35A" w14:textId="77777777" w:rsidR="00C708C6" w:rsidRPr="00D94434" w:rsidRDefault="00C708C6" w:rsidP="00D94434">
      <w:pPr>
        <w:numPr>
          <w:ilvl w:val="0"/>
          <w:numId w:val="9"/>
        </w:numPr>
      </w:pPr>
      <w:r>
        <w:t>Compare and contrast the sources (1 and 3 may be similar and contrast 2 OR 1 and 2 may be similar and contrast with 3)</w:t>
      </w:r>
    </w:p>
    <w:p w14:paraId="234882A3" w14:textId="77777777" w:rsidR="00D94434" w:rsidRDefault="00D94434" w:rsidP="00D94434"/>
    <w:p w14:paraId="2FC870DF" w14:textId="77777777" w:rsidR="00C708C6" w:rsidRDefault="00C708C6" w:rsidP="00D94434">
      <w:pPr>
        <w:rPr>
          <w:b/>
        </w:rPr>
      </w:pPr>
      <w:r>
        <w:rPr>
          <w:b/>
        </w:rPr>
        <w:t>Communication: (5 marks)</w:t>
      </w:r>
    </w:p>
    <w:p w14:paraId="379EE3B1" w14:textId="77777777" w:rsidR="00C708C6" w:rsidRDefault="00C708C6" w:rsidP="00D94434">
      <w:proofErr w:type="gramStart"/>
      <w:r>
        <w:t>vocabulary</w:t>
      </w:r>
      <w:proofErr w:type="gramEnd"/>
      <w:r>
        <w:t>, sentence structure, mechanics, grammar, and organization</w:t>
      </w:r>
    </w:p>
    <w:p w14:paraId="6591DE7B" w14:textId="77777777" w:rsidR="00C708C6" w:rsidRDefault="00C708C6" w:rsidP="00D94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08C6" w14:paraId="575D6A40" w14:textId="77777777" w:rsidTr="006B0538">
        <w:tc>
          <w:tcPr>
            <w:tcW w:w="9576" w:type="dxa"/>
            <w:shd w:val="clear" w:color="auto" w:fill="auto"/>
          </w:tcPr>
          <w:p w14:paraId="28110514" w14:textId="77777777" w:rsidR="00C708C6" w:rsidRDefault="00C708C6" w:rsidP="00D94434">
            <w:r>
              <w:t>NOTE:</w:t>
            </w:r>
          </w:p>
          <w:p w14:paraId="2FFC956D" w14:textId="77777777" w:rsidR="00C708C6" w:rsidRDefault="00C708C6" w:rsidP="00D94434"/>
          <w:p w14:paraId="07FD432E" w14:textId="77777777" w:rsidR="00C708C6" w:rsidRDefault="00C708C6" w:rsidP="00D94434">
            <w:r>
              <w:t>When Interpreting a Political Cartoon:</w:t>
            </w:r>
          </w:p>
          <w:p w14:paraId="1A06E141" w14:textId="77777777" w:rsidR="00C708C6" w:rsidRDefault="00C708C6" w:rsidP="006B0538">
            <w:pPr>
              <w:numPr>
                <w:ilvl w:val="0"/>
                <w:numId w:val="6"/>
              </w:numPr>
            </w:pPr>
            <w:r>
              <w:t>Read any writing and interpret it</w:t>
            </w:r>
          </w:p>
          <w:p w14:paraId="14FC2E2B" w14:textId="77777777" w:rsidR="00C708C6" w:rsidRDefault="00C708C6" w:rsidP="006B0538">
            <w:pPr>
              <w:numPr>
                <w:ilvl w:val="0"/>
                <w:numId w:val="6"/>
              </w:numPr>
            </w:pPr>
            <w:r>
              <w:t xml:space="preserve">Look at the body language of the characters – </w:t>
            </w:r>
            <w:proofErr w:type="gramStart"/>
            <w:r>
              <w:t>who</w:t>
            </w:r>
            <w:proofErr w:type="gramEnd"/>
            <w:r>
              <w:t xml:space="preserve"> do they represent?</w:t>
            </w:r>
          </w:p>
          <w:p w14:paraId="2983D9E6" w14:textId="77777777" w:rsidR="00C708C6" w:rsidRDefault="00C708C6" w:rsidP="006B0538">
            <w:pPr>
              <w:numPr>
                <w:ilvl w:val="0"/>
                <w:numId w:val="6"/>
              </w:numPr>
            </w:pPr>
            <w:r>
              <w:t>Look for the irony and satire – what is being criticized?</w:t>
            </w:r>
          </w:p>
          <w:p w14:paraId="424B21D3" w14:textId="77777777" w:rsidR="00C708C6" w:rsidRDefault="00C708C6" w:rsidP="006B0538">
            <w:pPr>
              <w:ind w:left="1080"/>
            </w:pPr>
          </w:p>
        </w:tc>
      </w:tr>
    </w:tbl>
    <w:p w14:paraId="35C207D8" w14:textId="77777777" w:rsidR="00C708C6" w:rsidRPr="00C708C6" w:rsidRDefault="00C708C6" w:rsidP="00D94434"/>
    <w:sectPr w:rsidR="00C708C6" w:rsidRPr="00C708C6" w:rsidSect="004E77B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0CB"/>
    <w:multiLevelType w:val="hybridMultilevel"/>
    <w:tmpl w:val="0E3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26D"/>
    <w:multiLevelType w:val="multilevel"/>
    <w:tmpl w:val="009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32975"/>
    <w:multiLevelType w:val="hybridMultilevel"/>
    <w:tmpl w:val="AE68413E"/>
    <w:lvl w:ilvl="0" w:tplc="E2C2C10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63D34"/>
    <w:multiLevelType w:val="hybridMultilevel"/>
    <w:tmpl w:val="6718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73D"/>
    <w:multiLevelType w:val="hybridMultilevel"/>
    <w:tmpl w:val="D44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61C09"/>
    <w:multiLevelType w:val="hybridMultilevel"/>
    <w:tmpl w:val="5E4C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B72D5"/>
    <w:multiLevelType w:val="hybridMultilevel"/>
    <w:tmpl w:val="6FC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301C"/>
    <w:multiLevelType w:val="hybridMultilevel"/>
    <w:tmpl w:val="B6B8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2BE6"/>
    <w:multiLevelType w:val="hybridMultilevel"/>
    <w:tmpl w:val="8DF0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0"/>
    <w:rsid w:val="000C6F84"/>
    <w:rsid w:val="00137C80"/>
    <w:rsid w:val="00155687"/>
    <w:rsid w:val="001E0D69"/>
    <w:rsid w:val="0024509D"/>
    <w:rsid w:val="002B15F2"/>
    <w:rsid w:val="003B14D3"/>
    <w:rsid w:val="003C47A4"/>
    <w:rsid w:val="004E77B3"/>
    <w:rsid w:val="00542E97"/>
    <w:rsid w:val="00555FE9"/>
    <w:rsid w:val="0058100B"/>
    <w:rsid w:val="006655FB"/>
    <w:rsid w:val="006A4CB3"/>
    <w:rsid w:val="006B0538"/>
    <w:rsid w:val="00724804"/>
    <w:rsid w:val="00726734"/>
    <w:rsid w:val="00730963"/>
    <w:rsid w:val="00745D5F"/>
    <w:rsid w:val="00767658"/>
    <w:rsid w:val="007D6BED"/>
    <w:rsid w:val="00912746"/>
    <w:rsid w:val="00A25FA7"/>
    <w:rsid w:val="00A80347"/>
    <w:rsid w:val="00AB0F67"/>
    <w:rsid w:val="00BF68A0"/>
    <w:rsid w:val="00C372B2"/>
    <w:rsid w:val="00C708C6"/>
    <w:rsid w:val="00CD4C21"/>
    <w:rsid w:val="00CD675A"/>
    <w:rsid w:val="00D94434"/>
    <w:rsid w:val="00E03E71"/>
    <w:rsid w:val="00E22FC2"/>
    <w:rsid w:val="00E31353"/>
    <w:rsid w:val="00EA49A6"/>
    <w:rsid w:val="00F54227"/>
    <w:rsid w:val="00F81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F2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rebuchet MS" w:hAnsi="Trebuchet MS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 w:cs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E9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80"/>
    <w:pPr>
      <w:ind w:left="720"/>
      <w:contextualSpacing/>
    </w:pPr>
    <w:rPr>
      <w:rFonts w:ascii="Cambria" w:eastAsia="Cambria" w:hAnsi="Cambria"/>
    </w:rPr>
  </w:style>
  <w:style w:type="character" w:customStyle="1" w:styleId="Heading4Char">
    <w:name w:val="Heading 4 Char"/>
    <w:link w:val="Heading4"/>
    <w:uiPriority w:val="9"/>
    <w:semiHidden/>
    <w:rsid w:val="00555FE9"/>
    <w:rPr>
      <w:rFonts w:ascii="Cambria" w:eastAsia="ＭＳ 明朝" w:hAnsi="Cambria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55FE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pphotocredit">
    <w:name w:val="npphotocredit"/>
    <w:rsid w:val="00555FE9"/>
  </w:style>
  <w:style w:type="character" w:customStyle="1" w:styleId="npphotocaption">
    <w:name w:val="npphotocaption"/>
    <w:rsid w:val="00555FE9"/>
  </w:style>
  <w:style w:type="character" w:styleId="Hyperlink">
    <w:name w:val="Hyperlink"/>
    <w:uiPriority w:val="99"/>
    <w:semiHidden/>
    <w:unhideWhenUsed/>
    <w:rsid w:val="00555FE9"/>
    <w:rPr>
      <w:color w:val="0000FF"/>
      <w:u w:val="single"/>
    </w:rPr>
  </w:style>
  <w:style w:type="character" w:customStyle="1" w:styleId="apple-converted-space">
    <w:name w:val="apple-converted-space"/>
    <w:rsid w:val="00BF68A0"/>
  </w:style>
  <w:style w:type="table" w:styleId="TableGrid">
    <w:name w:val="Table Grid"/>
    <w:basedOn w:val="TableNormal"/>
    <w:uiPriority w:val="59"/>
    <w:rsid w:val="00BF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91274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rsid w:val="00D94434"/>
    <w:rPr>
      <w:rFonts w:ascii="Trebuchet MS" w:hAnsi="Trebuchet MS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04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rebuchet MS" w:hAnsi="Trebuchet MS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 w:cs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E9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80"/>
    <w:pPr>
      <w:ind w:left="720"/>
      <w:contextualSpacing/>
    </w:pPr>
    <w:rPr>
      <w:rFonts w:ascii="Cambria" w:eastAsia="Cambria" w:hAnsi="Cambria"/>
    </w:rPr>
  </w:style>
  <w:style w:type="character" w:customStyle="1" w:styleId="Heading4Char">
    <w:name w:val="Heading 4 Char"/>
    <w:link w:val="Heading4"/>
    <w:uiPriority w:val="9"/>
    <w:semiHidden/>
    <w:rsid w:val="00555FE9"/>
    <w:rPr>
      <w:rFonts w:ascii="Cambria" w:eastAsia="ＭＳ 明朝" w:hAnsi="Cambria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55FE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pphotocredit">
    <w:name w:val="npphotocredit"/>
    <w:rsid w:val="00555FE9"/>
  </w:style>
  <w:style w:type="character" w:customStyle="1" w:styleId="npphotocaption">
    <w:name w:val="npphotocaption"/>
    <w:rsid w:val="00555FE9"/>
  </w:style>
  <w:style w:type="character" w:styleId="Hyperlink">
    <w:name w:val="Hyperlink"/>
    <w:uiPriority w:val="99"/>
    <w:semiHidden/>
    <w:unhideWhenUsed/>
    <w:rsid w:val="00555FE9"/>
    <w:rPr>
      <w:color w:val="0000FF"/>
      <w:u w:val="single"/>
    </w:rPr>
  </w:style>
  <w:style w:type="character" w:customStyle="1" w:styleId="apple-converted-space">
    <w:name w:val="apple-converted-space"/>
    <w:rsid w:val="00BF68A0"/>
  </w:style>
  <w:style w:type="table" w:styleId="TableGrid">
    <w:name w:val="Table Grid"/>
    <w:basedOn w:val="TableNormal"/>
    <w:uiPriority w:val="59"/>
    <w:rsid w:val="00BF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91274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rsid w:val="00D94434"/>
    <w:rPr>
      <w:rFonts w:ascii="Trebuchet MS" w:hAnsi="Trebuchet MS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04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917">
          <w:marLeft w:val="0"/>
          <w:marRight w:val="0"/>
          <w:marTop w:val="300"/>
          <w:marBottom w:val="15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2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10-1: Globalization</vt:lpstr>
    </vt:vector>
  </TitlesOfParts>
  <Company>Calgary Board of Education</Company>
  <LinksUpToDate>false</LinksUpToDate>
  <CharactersWithSpaces>2309</CharactersWithSpaces>
  <SharedDoc>false</SharedDoc>
  <HLinks>
    <vt:vector size="6" baseType="variant">
      <vt:variant>
        <vt:i4>3473411</vt:i4>
      </vt:variant>
      <vt:variant>
        <vt:i4>2188</vt:i4>
      </vt:variant>
      <vt:variant>
        <vt:i4>1025</vt:i4>
      </vt:variant>
      <vt:variant>
        <vt:i4>1</vt:i4>
      </vt:variant>
      <vt:variant>
        <vt:lpwstr>6056232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10-1: Globalization</dc:title>
  <dc:subject/>
  <dc:creator>857-admin</dc:creator>
  <cp:keywords/>
  <dc:description/>
  <cp:lastModifiedBy>FMCSD Student</cp:lastModifiedBy>
  <cp:revision>2</cp:revision>
  <cp:lastPrinted>2016-02-19T00:13:00Z</cp:lastPrinted>
  <dcterms:created xsi:type="dcterms:W3CDTF">2016-12-04T23:22:00Z</dcterms:created>
  <dcterms:modified xsi:type="dcterms:W3CDTF">2016-12-04T23:22:00Z</dcterms:modified>
</cp:coreProperties>
</file>